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 xml:space="preserve">  УТВЕРЖДАЮ: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315976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315976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>Положение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 xml:space="preserve"> по вопросам регламентации доступа к информации в Интернет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1. </w:t>
      </w:r>
      <w:proofErr w:type="gramStart"/>
      <w:r w:rsidRPr="00280D10">
        <w:rPr>
          <w:rFonts w:ascii="Georgia" w:hAnsi="Georgia"/>
          <w:color w:val="000000"/>
          <w:sz w:val="28"/>
          <w:szCs w:val="28"/>
        </w:rPr>
        <w:t>В соответствии с настоящим Положением о Совете образовательного учреждения по вопросам регламентации доступа к информации</w:t>
      </w:r>
      <w:proofErr w:type="gramEnd"/>
      <w:r w:rsidRPr="00280D10">
        <w:rPr>
          <w:rFonts w:ascii="Georgia" w:hAnsi="Georgia"/>
          <w:color w:val="000000"/>
          <w:sz w:val="28"/>
          <w:szCs w:val="28"/>
        </w:rPr>
        <w:t xml:space="preserve">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2. Совет осуществляет непосредственное определение политики доступа в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3. 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4. Очередные собрания Совета проводятся с периодичностью, установленной Советом.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5. Совет: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мнения членов Совета, а также иных заинтересованных лиц, представивших свои предложения в Совет;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 w:rsidRPr="00280D10">
        <w:rPr>
          <w:rFonts w:ascii="Georgia" w:hAnsi="Georgia"/>
          <w:color w:val="000000"/>
          <w:sz w:val="28"/>
          <w:szCs w:val="28"/>
        </w:rPr>
        <w:t>интернет-ресурсах</w:t>
      </w:r>
      <w:proofErr w:type="spellEnd"/>
      <w:r w:rsidRPr="00280D10">
        <w:rPr>
          <w:rFonts w:ascii="Georgia" w:hAnsi="Georgia"/>
          <w:color w:val="000000"/>
          <w:sz w:val="28"/>
          <w:szCs w:val="28"/>
        </w:rPr>
        <w:t xml:space="preserve"> образовательного учреждения;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</w:t>
      </w:r>
      <w:r w:rsidRPr="00280D10">
        <w:rPr>
          <w:rFonts w:ascii="Georgia" w:hAnsi="Georgia"/>
          <w:color w:val="000000"/>
          <w:sz w:val="28"/>
          <w:szCs w:val="28"/>
        </w:rPr>
        <w:lastRenderedPageBreak/>
        <w:t>безопасности работы обучающихся в сети Интернет и ее соответствия целям и задачам образовательного процесса.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6. 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преподавателей образовательного учреждения и других образовательных учреждений;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специалистов в области информационных технологий и обеспечения безопасного доступа;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представителей органов управления образованием.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7. При принятии решений Совет должен руководствоваться: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законодательством Российской Федерации;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интересами </w:t>
      </w:r>
      <w:proofErr w:type="gramStart"/>
      <w:r w:rsidRPr="00280D10">
        <w:rPr>
          <w:rFonts w:ascii="Georgia" w:hAnsi="Georgia"/>
          <w:color w:val="000000"/>
          <w:sz w:val="28"/>
          <w:szCs w:val="28"/>
        </w:rPr>
        <w:t>обучающихся</w:t>
      </w:r>
      <w:proofErr w:type="gramEnd"/>
      <w:r w:rsidRPr="00280D10">
        <w:rPr>
          <w:rFonts w:ascii="Georgia" w:hAnsi="Georgia"/>
          <w:color w:val="000000"/>
          <w:sz w:val="28"/>
          <w:szCs w:val="28"/>
        </w:rPr>
        <w:t>, целями образовательного процесса;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рекомендациями профильных органов и организаций в сфере классификации ресурсов сети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8. 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9. 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p w:rsidR="00315976" w:rsidRPr="00280D10" w:rsidRDefault="00315976" w:rsidP="00315976">
      <w:pPr>
        <w:rPr>
          <w:sz w:val="28"/>
          <w:szCs w:val="28"/>
        </w:rPr>
      </w:pPr>
    </w:p>
    <w:p w:rsidR="00206ECE" w:rsidRDefault="00206ECE">
      <w:bookmarkStart w:id="0" w:name="_GoBack"/>
      <w:bookmarkEnd w:id="0"/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F5"/>
    <w:rsid w:val="00206ECE"/>
    <w:rsid w:val="00315976"/>
    <w:rsid w:val="004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2017-12-09T12:06:00Z</dcterms:created>
  <dcterms:modified xsi:type="dcterms:W3CDTF">2017-12-09T12:07:00Z</dcterms:modified>
</cp:coreProperties>
</file>