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Georgia" w:eastAsia="Times New Roman" w:hAnsi="Georgia" w:cs="Helvetica"/>
          <w:color w:val="373737"/>
          <w:sz w:val="32"/>
          <w:szCs w:val="32"/>
          <w:lang w:eastAsia="ru-RU"/>
        </w:rPr>
        <w:t>ГОДОВОЙ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Georgia" w:eastAsia="Times New Roman" w:hAnsi="Georgia" w:cs="Helvetica"/>
          <w:color w:val="373737"/>
          <w:sz w:val="32"/>
          <w:szCs w:val="32"/>
          <w:lang w:eastAsia="ru-RU"/>
        </w:rPr>
        <w:t>КАЛЕНДАРНЫЙ УЧЕБНЫЙ ГРАФИК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Georgia" w:eastAsia="Times New Roman" w:hAnsi="Georgia" w:cs="Helvetica"/>
          <w:color w:val="373737"/>
          <w:sz w:val="32"/>
          <w:szCs w:val="32"/>
          <w:lang w:eastAsia="ru-RU"/>
        </w:rPr>
        <w:t xml:space="preserve">на </w:t>
      </w:r>
      <w:r w:rsidR="0033706F">
        <w:rPr>
          <w:rFonts w:ascii="Georgia" w:eastAsia="Times New Roman" w:hAnsi="Georgia" w:cs="Helvetica"/>
          <w:color w:val="373737"/>
          <w:sz w:val="32"/>
          <w:szCs w:val="32"/>
          <w:lang w:eastAsia="ru-RU"/>
        </w:rPr>
        <w:t>2018</w:t>
      </w:r>
      <w:r w:rsidRPr="00B83B9D">
        <w:rPr>
          <w:rFonts w:ascii="Georgia" w:eastAsia="Times New Roman" w:hAnsi="Georgia" w:cs="Helvetica"/>
          <w:color w:val="373737"/>
          <w:sz w:val="32"/>
          <w:szCs w:val="32"/>
          <w:lang w:eastAsia="ru-RU"/>
        </w:rPr>
        <w:t>-</w:t>
      </w:r>
      <w:r w:rsidR="0033706F">
        <w:rPr>
          <w:rFonts w:ascii="Georgia" w:eastAsia="Times New Roman" w:hAnsi="Georgia" w:cs="Helvetica"/>
          <w:color w:val="373737"/>
          <w:sz w:val="32"/>
          <w:szCs w:val="32"/>
          <w:lang w:eastAsia="ru-RU"/>
        </w:rPr>
        <w:t>2019</w:t>
      </w:r>
      <w:r w:rsidRPr="00B83B9D">
        <w:rPr>
          <w:rFonts w:ascii="Georgia" w:eastAsia="Times New Roman" w:hAnsi="Georgia" w:cs="Helvetica"/>
          <w:color w:val="373737"/>
          <w:sz w:val="32"/>
          <w:szCs w:val="32"/>
          <w:lang w:eastAsia="ru-RU"/>
        </w:rPr>
        <w:t xml:space="preserve"> учебный</w:t>
      </w:r>
      <w:bookmarkStart w:id="0" w:name="_GoBack"/>
      <w:bookmarkEnd w:id="0"/>
      <w:r w:rsidRPr="00B83B9D">
        <w:rPr>
          <w:rFonts w:ascii="Georgia" w:eastAsia="Times New Roman" w:hAnsi="Georgia" w:cs="Helvetica"/>
          <w:color w:val="373737"/>
          <w:sz w:val="32"/>
          <w:szCs w:val="32"/>
          <w:lang w:eastAsia="ru-RU"/>
        </w:rPr>
        <w:t xml:space="preserve"> год.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Пояснительная записка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 xml:space="preserve">    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Годово</w:t>
      </w:r>
      <w:r w:rsidR="0027725C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й календарный учебный график МКО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У </w:t>
      </w:r>
      <w:r w:rsidR="00F730B9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«</w:t>
      </w:r>
      <w:proofErr w:type="spellStart"/>
      <w:r w:rsidR="0027725C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Рутульская</w:t>
      </w:r>
      <w:proofErr w:type="spellEnd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СОШ №1</w:t>
      </w:r>
      <w:r w:rsidR="00F730B9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им. </w:t>
      </w:r>
      <w:proofErr w:type="spellStart"/>
      <w:r w:rsidR="00F730B9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И.Г.Гусенова</w:t>
      </w:r>
      <w:proofErr w:type="spellEnd"/>
      <w:r w:rsidR="00F730B9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»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  на 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2018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/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</w:t>
      </w: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– Федеральный Закон от 29.12.2012 №273-ФЗ «Об образовании в Российской Федерации»;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 – 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– 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 V-XI (XII) классов);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– Федеральный государственный образовательный стандарт начального общего образования (далее – ФГОС начального общего образования), утвержденный приказом Министерства образования и науки Российской Федерации от 06.10.2009 №373  (с изменениями, внесёнными приказом </w:t>
      </w:r>
      <w:proofErr w:type="spellStart"/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Минобрнауки</w:t>
      </w:r>
      <w:proofErr w:type="spellEnd"/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 России от 31.12.2015г. №1576);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lastRenderedPageBreak/>
        <w:t xml:space="preserve">– Федеральный государственный образовательный стандарт основного общего образования (далее – ФГОС основного общего образования), утвержденный приказом Министерства образования и науки Российской Федерации от 17.12.2010 №1897 (с изменениями, внесёнными приказом </w:t>
      </w:r>
      <w:proofErr w:type="spellStart"/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Минобрнауки</w:t>
      </w:r>
      <w:proofErr w:type="spellEnd"/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 России от 31.12.2015г. № 1577);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  – Постановление Главного государственного санитарного врача Российской Федерации от 29.12.2010 №189 (ред. от 24.11.2015) 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 – Приказ Министерства образования и науки Российской Федерации от 30.08.2013 № 1015 (</w:t>
      </w:r>
      <w:proofErr w:type="spellStart"/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ред</w:t>
      </w:r>
      <w:proofErr w:type="gramStart"/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.о</w:t>
      </w:r>
      <w:proofErr w:type="gramEnd"/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т</w:t>
      </w:r>
      <w:proofErr w:type="spellEnd"/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 17.07.2015)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 - Устав </w:t>
      </w:r>
      <w:r w:rsidR="0027725C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МКОУ </w:t>
      </w:r>
      <w:r w:rsidR="00F730B9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«</w:t>
      </w:r>
      <w:proofErr w:type="spellStart"/>
      <w:r w:rsidR="0027725C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Рутульская</w:t>
      </w:r>
      <w:proofErr w:type="spellEnd"/>
      <w:r w:rsidR="0027725C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 </w:t>
      </w: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 СОШ №1</w:t>
      </w:r>
      <w:r w:rsidR="00F730B9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 </w:t>
      </w:r>
      <w:r w:rsidR="00F730B9" w:rsidRPr="00F730B9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им </w:t>
      </w:r>
      <w:proofErr w:type="spellStart"/>
      <w:r w:rsidR="00F730B9" w:rsidRPr="00F730B9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И</w:t>
      </w:r>
      <w:r w:rsidRPr="00F730B9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>.</w:t>
      </w:r>
      <w:r w:rsidR="00F730B9" w:rsidRPr="00F730B9">
        <w:rPr>
          <w:rFonts w:ascii="Helvetica" w:eastAsia="Times New Roman" w:hAnsi="Helvetica" w:cs="Helvetica"/>
          <w:i/>
          <w:color w:val="373737"/>
          <w:lang w:eastAsia="ru-RU"/>
        </w:rPr>
        <w:t>Г.Гусейнова</w:t>
      </w:r>
      <w:proofErr w:type="spellEnd"/>
      <w:r w:rsidR="00F730B9" w:rsidRPr="00F730B9">
        <w:rPr>
          <w:rFonts w:ascii="Helvetica" w:eastAsia="Times New Roman" w:hAnsi="Helvetica" w:cs="Helvetica"/>
          <w:i/>
          <w:color w:val="373737"/>
          <w:lang w:eastAsia="ru-RU"/>
        </w:rPr>
        <w:t>»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 xml:space="preserve"> Годовой календарный учебный график на </w:t>
      </w:r>
      <w:r w:rsidR="0033706F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2018</w:t>
      </w: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/</w:t>
      </w:r>
      <w:r w:rsidR="0033706F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 xml:space="preserve"> учебный год регламентируется следующими документами</w:t>
      </w:r>
    </w:p>
    <w:p w:rsidR="00B83B9D" w:rsidRPr="00B83B9D" w:rsidRDefault="00B83B9D" w:rsidP="00B83B9D">
      <w:pPr>
        <w:numPr>
          <w:ilvl w:val="0"/>
          <w:numId w:val="1"/>
        </w:numPr>
        <w:shd w:val="clear" w:color="auto" w:fill="FFFFFF"/>
        <w:spacing w:before="100" w:beforeAutospacing="1" w:after="284" w:line="384" w:lineRule="atLeast"/>
        <w:ind w:left="1985"/>
        <w:jc w:val="center"/>
        <w:rPr>
          <w:rFonts w:ascii="Helvetica" w:eastAsia="Times New Roman" w:hAnsi="Helvetica" w:cs="Helvetica"/>
          <w:b/>
          <w:bCs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Приказами директора школы: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– об утверждении учебного плана на 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2018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-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учебный год;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– о режиме работы  школы  на 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2018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-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учебный год;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 об утверждении правил внутреннего трудового распорядка;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– об утверждении расписаний учебных, факультативных занятий, занятий дополнительного образования на 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2018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-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учебный год;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 xml:space="preserve">– об утверждении расписания звонков на 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2018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-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учебный год;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 об организации питания в школе;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 об организации дежурства по школе;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 о режиме работы социального педагога, педагога-психолога;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 об организованном окончании триместров, учебного года;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 о работе в выходные и праздничные дни;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– о проведении промежуточной итоговой аттестации </w:t>
      </w:r>
      <w:proofErr w:type="gramStart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обучающихся</w:t>
      </w:r>
      <w:proofErr w:type="gramEnd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 об организации подготовки и проведения государственной итоговой аттестации обучающихся 9, 11-х классов.</w:t>
      </w:r>
    </w:p>
    <w:p w:rsidR="00B83B9D" w:rsidRPr="00B83B9D" w:rsidRDefault="00B83B9D" w:rsidP="00B83B9D">
      <w:pPr>
        <w:numPr>
          <w:ilvl w:val="0"/>
          <w:numId w:val="2"/>
        </w:numPr>
        <w:shd w:val="clear" w:color="auto" w:fill="FFFFFF"/>
        <w:spacing w:before="100" w:beforeAutospacing="1" w:after="284" w:line="384" w:lineRule="atLeast"/>
        <w:ind w:left="1985"/>
        <w:jc w:val="center"/>
        <w:rPr>
          <w:rFonts w:ascii="Helvetica" w:eastAsia="Times New Roman" w:hAnsi="Helvetica" w:cs="Helvetica"/>
          <w:b/>
          <w:bCs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Расписаниями: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– учебных занятий;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– факультативов;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 занятий дополнительного образования (кружки, секции и т.д.);</w:t>
      </w:r>
    </w:p>
    <w:p w:rsidR="00B83B9D" w:rsidRPr="00B83B9D" w:rsidRDefault="0033706F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hyperlink r:id="rId6" w:anchor="rasp" w:history="1">
        <w:r w:rsidR="00B83B9D" w:rsidRPr="00B83B9D">
          <w:rPr>
            <w:rFonts w:ascii="Helvetica" w:eastAsia="Times New Roman" w:hAnsi="Helvetica" w:cs="Helvetica"/>
            <w:color w:val="373737"/>
            <w:sz w:val="21"/>
            <w:szCs w:val="21"/>
            <w:u w:val="single"/>
            <w:bdr w:val="none" w:sz="0" w:space="0" w:color="auto" w:frame="1"/>
            <w:lang w:eastAsia="ru-RU"/>
          </w:rPr>
          <w:t> – звонков;</w:t>
        </w:r>
      </w:hyperlink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– занятий, обеспечивающих реализацию платных образовательных услуг.</w:t>
      </w:r>
    </w:p>
    <w:p w:rsidR="00B83B9D" w:rsidRPr="00B83B9D" w:rsidRDefault="00B83B9D" w:rsidP="00B83B9D">
      <w:pPr>
        <w:numPr>
          <w:ilvl w:val="0"/>
          <w:numId w:val="3"/>
        </w:numPr>
        <w:shd w:val="clear" w:color="auto" w:fill="FFFFFF"/>
        <w:spacing w:before="100" w:beforeAutospacing="1" w:after="284" w:line="384" w:lineRule="atLeast"/>
        <w:ind w:left="1985"/>
        <w:jc w:val="center"/>
        <w:rPr>
          <w:rFonts w:ascii="Helvetica" w:eastAsia="Times New Roman" w:hAnsi="Helvetica" w:cs="Helvetica"/>
          <w:b/>
          <w:bCs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lastRenderedPageBreak/>
        <w:t>Графиками дежурств: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– классных коллективов;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– педагогов на этажах, рекреациях и в столовой школы;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– администраторов.</w:t>
      </w:r>
    </w:p>
    <w:p w:rsidR="00B83B9D" w:rsidRPr="00B83B9D" w:rsidRDefault="00B83B9D" w:rsidP="00B83B9D">
      <w:pPr>
        <w:numPr>
          <w:ilvl w:val="0"/>
          <w:numId w:val="4"/>
        </w:numPr>
        <w:shd w:val="clear" w:color="auto" w:fill="FFFFFF"/>
        <w:spacing w:before="100" w:beforeAutospacing="1" w:after="284" w:line="384" w:lineRule="atLeast"/>
        <w:ind w:left="1985"/>
        <w:jc w:val="center"/>
        <w:rPr>
          <w:rFonts w:ascii="Helvetica" w:eastAsia="Times New Roman" w:hAnsi="Helvetica" w:cs="Helvetica"/>
          <w:b/>
          <w:bCs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Должностными обязанностями: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– дежурного администратора;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– дежурного классного руководителя;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- дежурного учителя.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5.</w:t>
      </w: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 xml:space="preserve"> Локальными актами </w:t>
      </w:r>
      <w:r w:rsidR="0027725C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 xml:space="preserve">МКОУ </w:t>
      </w:r>
      <w:r w:rsidR="00F730B9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«</w:t>
      </w:r>
      <w:proofErr w:type="spellStart"/>
      <w:r w:rsidR="0027725C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Рутульская</w:t>
      </w:r>
      <w:proofErr w:type="spellEnd"/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 xml:space="preserve"> СОШ №1</w:t>
      </w:r>
      <w:r w:rsidR="00F730B9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 xml:space="preserve"> им </w:t>
      </w:r>
      <w:proofErr w:type="spellStart"/>
      <w:r w:rsidR="00F730B9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И.Г.Гусейнова</w:t>
      </w:r>
      <w:proofErr w:type="spellEnd"/>
      <w:r w:rsidR="00F730B9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»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 ОРГАНИЗАЦИЯ ОБРАЗОВАТЕЛЬНОГО ПРОЦЕССА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Продолжительность учебного года</w:t>
      </w: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 xml:space="preserve"> 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u w:val="single"/>
          <w:lang w:eastAsia="ru-RU"/>
        </w:rPr>
        <w:t>Начало учебного года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- </w:t>
      </w: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01.09.</w:t>
      </w:r>
      <w:r w:rsidR="0033706F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2018</w:t>
      </w: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г.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lastRenderedPageBreak/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Продолжительность учебного года</w:t>
      </w:r>
    </w:p>
    <w:p w:rsidR="00B83B9D" w:rsidRPr="00B83B9D" w:rsidRDefault="00B83B9D" w:rsidP="00B83B9D">
      <w:pPr>
        <w:numPr>
          <w:ilvl w:val="0"/>
          <w:numId w:val="5"/>
        </w:numPr>
        <w:shd w:val="clear" w:color="auto" w:fill="FFFFFF"/>
        <w:spacing w:before="100" w:beforeAutospacing="1" w:after="284" w:line="384" w:lineRule="atLeast"/>
        <w:ind w:left="1985"/>
        <w:rPr>
          <w:rFonts w:ascii="Helvetica" w:eastAsia="Times New Roman" w:hAnsi="Helvetica" w:cs="Helvetica"/>
          <w:b/>
          <w:bCs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в 1 классах – 33 недели;</w:t>
      </w:r>
    </w:p>
    <w:p w:rsidR="00B83B9D" w:rsidRPr="00B83B9D" w:rsidRDefault="00B83B9D" w:rsidP="00B83B9D">
      <w:pPr>
        <w:numPr>
          <w:ilvl w:val="0"/>
          <w:numId w:val="5"/>
        </w:numPr>
        <w:shd w:val="clear" w:color="auto" w:fill="FFFFFF"/>
        <w:spacing w:before="100" w:beforeAutospacing="1" w:after="284" w:line="384" w:lineRule="atLeast"/>
        <w:ind w:left="1985"/>
        <w:rPr>
          <w:rFonts w:ascii="Helvetica" w:eastAsia="Times New Roman" w:hAnsi="Helvetica" w:cs="Helvetica"/>
          <w:b/>
          <w:bCs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со 2-го по 4- й класс  - 34 недели</w:t>
      </w:r>
    </w:p>
    <w:p w:rsidR="00B83B9D" w:rsidRPr="00B83B9D" w:rsidRDefault="00B83B9D" w:rsidP="00B83B9D">
      <w:pPr>
        <w:numPr>
          <w:ilvl w:val="0"/>
          <w:numId w:val="5"/>
        </w:numPr>
        <w:shd w:val="clear" w:color="auto" w:fill="FFFFFF"/>
        <w:spacing w:before="100" w:beforeAutospacing="1" w:after="284" w:line="384" w:lineRule="atLeast"/>
        <w:ind w:left="1985"/>
        <w:rPr>
          <w:rFonts w:ascii="Helvetica" w:eastAsia="Times New Roman" w:hAnsi="Helvetica" w:cs="Helvetica"/>
          <w:b/>
          <w:bCs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с 5-го по 9-й класс – 34 недели</w:t>
      </w:r>
    </w:p>
    <w:p w:rsidR="00B83B9D" w:rsidRPr="00B83B9D" w:rsidRDefault="00B83B9D" w:rsidP="00B83B9D">
      <w:pPr>
        <w:numPr>
          <w:ilvl w:val="0"/>
          <w:numId w:val="5"/>
        </w:numPr>
        <w:shd w:val="clear" w:color="auto" w:fill="FFFFFF"/>
        <w:spacing w:before="100" w:beforeAutospacing="1" w:after="284" w:line="384" w:lineRule="atLeast"/>
        <w:ind w:left="1985"/>
        <w:rPr>
          <w:rFonts w:ascii="Helvetica" w:eastAsia="Times New Roman" w:hAnsi="Helvetica" w:cs="Helvetica"/>
          <w:b/>
          <w:bCs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с 10-го по 11-й класс – 34 недели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 Окончание учебного года: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1классы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-  25 мая  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года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2-8 классы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 – 01  июня  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года (</w:t>
      </w: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пятница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)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10 классы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– по окончании  пяти дневных учебных сборов (35 часов).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9,11 классы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– на основании приказа Министерства образования и науки РФ о сроках проведения государственной итоговой аттестации  (в соответствии с расписанием государственной итоговой аттестации).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Праздник Последнего звонка в 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2018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-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учебном году проводится 25 мая 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года.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lastRenderedPageBreak/>
        <w:t>Регламентирование образовательного процесса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   Учебный год на всех уровнях обучения делится на триместры. Продолжительность каникул в течение учебного года составляет не менее 30 календарных дней (37 календарных дней в 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2018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-</w:t>
      </w:r>
      <w:r w:rsidR="0033706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учебном году) и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 xml:space="preserve">Общий режим работы </w:t>
      </w:r>
      <w:r w:rsidR="0027725C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 xml:space="preserve">МКОУ </w:t>
      </w:r>
      <w:r w:rsidR="00F730B9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>«</w:t>
      </w:r>
      <w:proofErr w:type="spellStart"/>
      <w:r w:rsidR="0027725C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>Рутульская</w:t>
      </w:r>
      <w:proofErr w:type="spellEnd"/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 xml:space="preserve"> СОШ №1</w:t>
      </w:r>
      <w:r w:rsidR="00F730B9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 xml:space="preserve"> им. </w:t>
      </w:r>
      <w:proofErr w:type="spellStart"/>
      <w:r w:rsidR="00F730B9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>И.Г.Гусейнова</w:t>
      </w:r>
      <w:proofErr w:type="spellEnd"/>
      <w:r w:rsidR="00F730B9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>»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 Школа открыта для доступа в течение 6 дней в неделю с понедельника по субботу, выходным днём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  по ОУ.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>Регламентирование образовательного процесса на неделю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Продолжительность учебной недели</w:t>
      </w:r>
    </w:p>
    <w:p w:rsidR="00B83B9D" w:rsidRPr="00B83B9D" w:rsidRDefault="004B238A" w:rsidP="00B83B9D">
      <w:pPr>
        <w:numPr>
          <w:ilvl w:val="0"/>
          <w:numId w:val="6"/>
        </w:numPr>
        <w:shd w:val="clear" w:color="auto" w:fill="FFFFFF"/>
        <w:spacing w:before="100" w:beforeAutospacing="1" w:after="284" w:line="384" w:lineRule="atLeast"/>
        <w:ind w:left="1985"/>
        <w:rPr>
          <w:rFonts w:ascii="Helvetica" w:eastAsia="Times New Roman" w:hAnsi="Helvetica" w:cs="Helvetica"/>
          <w:b/>
          <w:bCs/>
          <w:color w:val="373737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1-9</w:t>
      </w:r>
      <w:r w:rsidR="00B83B9D"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 xml:space="preserve"> классы – </w:t>
      </w:r>
      <w:r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6</w:t>
      </w:r>
      <w:r w:rsidR="00B83B9D"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 xml:space="preserve"> дней</w:t>
      </w:r>
    </w:p>
    <w:p w:rsidR="00B83B9D" w:rsidRPr="00B83B9D" w:rsidRDefault="004B238A" w:rsidP="00B83B9D">
      <w:pPr>
        <w:numPr>
          <w:ilvl w:val="0"/>
          <w:numId w:val="6"/>
        </w:numPr>
        <w:shd w:val="clear" w:color="auto" w:fill="FFFFFF"/>
        <w:spacing w:before="100" w:beforeAutospacing="1" w:after="284" w:line="384" w:lineRule="atLeast"/>
        <w:ind w:left="1985"/>
        <w:rPr>
          <w:rFonts w:ascii="Helvetica" w:eastAsia="Times New Roman" w:hAnsi="Helvetica" w:cs="Helvetica"/>
          <w:b/>
          <w:bCs/>
          <w:color w:val="373737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10</w:t>
      </w:r>
      <w:r w:rsidR="00B83B9D"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-11 классы – 6 дней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>Регламентирование образовательного процесса на день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   Учебные занятия организуются в одну смену.  </w:t>
      </w:r>
      <w:proofErr w:type="gramStart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Занятия  внеурочной деятельностью для 1-4 классов  (ФГОС НОО), 5-х классов, 6-х классов, 7-х классов</w:t>
      </w:r>
      <w:r w:rsidR="004B238A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</w:t>
      </w:r>
      <w:r w:rsidR="003E4B8A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(ФГОС ООО)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, занятия  дополнительного образования (кружки, секции), групповые и индивидуальные занятия (консультации) проводятся с 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>предусмотренным временем на обед, но не ранее, чем через 45 минут после окончания основных занятий, кроме групп продлённого дня  для  которых началом рабочего времени является окончание основных занятий обучающихся.</w:t>
      </w:r>
      <w:proofErr w:type="gramEnd"/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32"/>
          <w:szCs w:val="32"/>
          <w:lang w:eastAsia="ru-RU"/>
        </w:rPr>
        <w:t>Начало занятий – 08.30.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u w:val="single"/>
          <w:lang w:eastAsia="ru-RU"/>
        </w:rPr>
        <w:t>Продолжительность уроков (академический час):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2-11 классы – 45 минут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Количество уроков в неделю в 1-х классах и их продолжительность</w:t>
      </w:r>
    </w:p>
    <w:tbl>
      <w:tblPr>
        <w:tblW w:w="5000" w:type="pct"/>
        <w:shd w:val="clear" w:color="auto" w:fill="DCE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1994"/>
        <w:gridCol w:w="2238"/>
        <w:gridCol w:w="3703"/>
        <w:gridCol w:w="3743"/>
      </w:tblGrid>
      <w:tr w:rsidR="00B83B9D" w:rsidRPr="00B83B9D" w:rsidTr="00B83B9D">
        <w:trPr>
          <w:trHeight w:val="1155"/>
        </w:trPr>
        <w:tc>
          <w:tcPr>
            <w:tcW w:w="231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6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Количество уроков в неделю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Продолжительность уроков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Продолжительность перемен</w:t>
            </w:r>
          </w:p>
        </w:tc>
      </w:tr>
      <w:tr w:rsidR="00B83B9D" w:rsidRPr="00B83B9D" w:rsidTr="00B83B9D">
        <w:trPr>
          <w:trHeight w:val="1155"/>
        </w:trPr>
        <w:tc>
          <w:tcPr>
            <w:tcW w:w="2310" w:type="dxa"/>
            <w:vMerge w:val="restart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1-я половина дня первоклассников</w:t>
            </w:r>
          </w:p>
        </w:tc>
        <w:tc>
          <w:tcPr>
            <w:tcW w:w="14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Сентябрь-октябрь </w:t>
            </w:r>
            <w:r w:rsidR="0033706F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2018</w:t>
            </w: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6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После 1,2,3 уроков по 20 минут</w:t>
            </w:r>
          </w:p>
        </w:tc>
      </w:tr>
      <w:tr w:rsidR="00B83B9D" w:rsidRPr="00B83B9D" w:rsidTr="00B83B9D">
        <w:trPr>
          <w:trHeight w:val="1155"/>
        </w:trPr>
        <w:tc>
          <w:tcPr>
            <w:tcW w:w="0" w:type="auto"/>
            <w:vMerge/>
            <w:shd w:val="clear" w:color="auto" w:fill="DCEFFE"/>
            <w:vAlign w:val="center"/>
            <w:hideMark/>
          </w:tcPr>
          <w:p w:rsidR="00B83B9D" w:rsidRPr="00B83B9D" w:rsidRDefault="00B83B9D" w:rsidP="00B83B9D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Ноябрь-декабрь </w:t>
            </w:r>
            <w:r w:rsidR="0033706F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2018</w:t>
            </w: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6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После 1,2,3 уроков по 20 минут</w:t>
            </w:r>
          </w:p>
        </w:tc>
      </w:tr>
      <w:tr w:rsidR="00B83B9D" w:rsidRPr="00B83B9D" w:rsidTr="00B83B9D">
        <w:trPr>
          <w:trHeight w:val="1830"/>
        </w:trPr>
        <w:tc>
          <w:tcPr>
            <w:tcW w:w="0" w:type="auto"/>
            <w:vMerge/>
            <w:shd w:val="clear" w:color="auto" w:fill="DCEFFE"/>
            <w:vAlign w:val="center"/>
            <w:hideMark/>
          </w:tcPr>
          <w:p w:rsidR="00B83B9D" w:rsidRPr="00B83B9D" w:rsidRDefault="00B83B9D" w:rsidP="00B83B9D">
            <w:pPr>
              <w:spacing w:after="0" w:line="240" w:lineRule="auto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Январь-май </w:t>
            </w:r>
            <w:r w:rsidR="0033706F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2019</w:t>
            </w: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6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После 1 урока – 10 минут; после 2,3 уроков – 20 минут; после 4 урока – 10 минут</w:t>
            </w:r>
          </w:p>
        </w:tc>
      </w:tr>
      <w:tr w:rsidR="00B83B9D" w:rsidRPr="00B83B9D" w:rsidTr="00B83B9D">
        <w:trPr>
          <w:trHeight w:val="539"/>
        </w:trPr>
        <w:tc>
          <w:tcPr>
            <w:tcW w:w="10920" w:type="dxa"/>
            <w:gridSpan w:val="5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bookmarkStart w:id="1" w:name="rasp"/>
            <w:bookmarkEnd w:id="1"/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 Динамическая пауза (прогулка, питание, двигательная активность)</w:t>
            </w:r>
          </w:p>
          <w:p w:rsidR="00B83B9D" w:rsidRPr="00B83B9D" w:rsidRDefault="00B83B9D" w:rsidP="00B83B9D">
            <w:pPr>
              <w:spacing w:before="100" w:beforeAutospacing="1" w:after="284" w:line="384" w:lineRule="atLeast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lang w:eastAsia="ru-RU"/>
              </w:rPr>
              <w:t> </w:t>
            </w:r>
          </w:p>
        </w:tc>
      </w:tr>
    </w:tbl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BDFDBA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Расписание звонков:</w:t>
      </w:r>
    </w:p>
    <w:p w:rsidR="00B83B9D" w:rsidRPr="00B83B9D" w:rsidRDefault="00B83B9D" w:rsidP="00B83B9D">
      <w:pPr>
        <w:shd w:val="clear" w:color="auto" w:fill="BDFDBA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1 урок: 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                с 08.30 – 09.15  перемена </w:t>
      </w:r>
      <w:r w:rsidR="0061645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5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минут</w:t>
      </w:r>
    </w:p>
    <w:p w:rsidR="00B83B9D" w:rsidRPr="00B83B9D" w:rsidRDefault="00B83B9D" w:rsidP="00B83B9D">
      <w:pPr>
        <w:shd w:val="clear" w:color="auto" w:fill="BDFDBA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  2 урок: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                 с </w:t>
      </w:r>
      <w:r w:rsidR="0061645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09.20 - 10.05   перемена  10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минут</w:t>
      </w:r>
    </w:p>
    <w:p w:rsidR="00B83B9D" w:rsidRPr="00B83B9D" w:rsidRDefault="00B83B9D" w:rsidP="00B83B9D">
      <w:pPr>
        <w:shd w:val="clear" w:color="auto" w:fill="BDFDBA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 3 урок: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            с 10.</w:t>
      </w:r>
      <w:r w:rsidR="0061645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15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- 11.</w:t>
      </w:r>
      <w:r w:rsidR="0061645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00   перемена  10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минут</w:t>
      </w:r>
    </w:p>
    <w:p w:rsidR="00B83B9D" w:rsidRPr="00B83B9D" w:rsidRDefault="00B83B9D" w:rsidP="00B83B9D">
      <w:pPr>
        <w:shd w:val="clear" w:color="auto" w:fill="BDFDBA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4 урок: 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                </w:t>
      </w:r>
      <w:r w:rsidR="0061645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с 11.10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– 1</w:t>
      </w:r>
      <w:r w:rsidR="0061645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1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.</w:t>
      </w:r>
      <w:r w:rsidR="0061645F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55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 перемена 10 минут</w:t>
      </w:r>
    </w:p>
    <w:p w:rsidR="00B83B9D" w:rsidRPr="00B83B9D" w:rsidRDefault="00B83B9D" w:rsidP="00B83B9D">
      <w:pPr>
        <w:shd w:val="clear" w:color="auto" w:fill="BDFDBA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   </w:t>
      </w: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5 урок: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            с 12</w:t>
      </w:r>
      <w:r w:rsidR="00594788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.05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– 1</w:t>
      </w:r>
      <w:r w:rsidR="00594788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2.50   перемена 5 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минут </w:t>
      </w:r>
    </w:p>
    <w:p w:rsidR="00B83B9D" w:rsidRPr="00B83B9D" w:rsidRDefault="00B83B9D" w:rsidP="003B0CBE">
      <w:pPr>
        <w:shd w:val="clear" w:color="auto" w:fill="BDFDBA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6 урок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:       </w:t>
      </w:r>
      <w:r w:rsidR="003B0CBE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                              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        </w:t>
      </w:r>
      <w:r w:rsidR="00594788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с 13.55 -  13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.</w:t>
      </w:r>
      <w:r w:rsidR="00594788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4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0</w:t>
      </w:r>
    </w:p>
    <w:p w:rsidR="00B83B9D" w:rsidRPr="00B83B9D" w:rsidRDefault="00B83B9D" w:rsidP="00B83B9D">
      <w:pPr>
        <w:shd w:val="clear" w:color="auto" w:fill="BDFDBA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 xml:space="preserve">                                             </w:t>
      </w: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Максимальная недельная учебная нагрузка в академических часах:</w:t>
      </w:r>
    </w:p>
    <w:p w:rsidR="00B83B9D" w:rsidRPr="00B83B9D" w:rsidRDefault="00B83B9D" w:rsidP="00B83B9D">
      <w:pPr>
        <w:shd w:val="clear" w:color="auto" w:fill="FFFFFF"/>
        <w:spacing w:before="100" w:beforeAutospacing="1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 для 1-х классов не превышает предельно допустимую нагрузку при пятидневной учебной неделе и соответствует требованиям СанПиН 2.4.2.2821-10</w:t>
      </w:r>
    </w:p>
    <w:tbl>
      <w:tblPr>
        <w:tblW w:w="5000" w:type="pct"/>
        <w:shd w:val="clear" w:color="auto" w:fill="DCE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5"/>
        <w:gridCol w:w="7245"/>
      </w:tblGrid>
      <w:tr w:rsidR="00B83B9D" w:rsidRPr="00B83B9D" w:rsidTr="00B83B9D">
        <w:tc>
          <w:tcPr>
            <w:tcW w:w="21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04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1</w:t>
            </w:r>
          </w:p>
        </w:tc>
      </w:tr>
      <w:tr w:rsidR="00B83B9D" w:rsidRPr="00B83B9D" w:rsidTr="00B83B9D">
        <w:tc>
          <w:tcPr>
            <w:tcW w:w="21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Максимальная нагрузка</w:t>
            </w:r>
          </w:p>
        </w:tc>
        <w:tc>
          <w:tcPr>
            <w:tcW w:w="204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21</w:t>
            </w:r>
          </w:p>
        </w:tc>
      </w:tr>
    </w:tbl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 для 2-4-х классов не превышает предельно допустимую нагрузку при пятидневной учебной неделе и соответствует требованиям СанПиН 2.4.2.2821-10</w:t>
      </w:r>
    </w:p>
    <w:tbl>
      <w:tblPr>
        <w:tblW w:w="5000" w:type="pct"/>
        <w:shd w:val="clear" w:color="auto" w:fill="DCE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3669"/>
        <w:gridCol w:w="3669"/>
        <w:gridCol w:w="3643"/>
      </w:tblGrid>
      <w:tr w:rsidR="00B83B9D" w:rsidRPr="00B83B9D" w:rsidTr="00B83B9D">
        <w:tc>
          <w:tcPr>
            <w:tcW w:w="21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0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5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4</w:t>
            </w:r>
          </w:p>
        </w:tc>
      </w:tr>
      <w:tr w:rsidR="00B83B9D" w:rsidRPr="00B83B9D" w:rsidTr="00B83B9D">
        <w:tc>
          <w:tcPr>
            <w:tcW w:w="21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Максимальная нагрузка</w:t>
            </w:r>
          </w:p>
        </w:tc>
        <w:tc>
          <w:tcPr>
            <w:tcW w:w="20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3B0CBE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0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3B0CBE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05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3B0CBE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26</w:t>
            </w:r>
          </w:p>
        </w:tc>
      </w:tr>
    </w:tbl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>– для 5-8 -х классов не превышает предельно допустимую нагрузку при пятидневной учебной неделе и соответствует требованиям СанПиН 2.4.2.2821-10</w:t>
      </w:r>
    </w:p>
    <w:tbl>
      <w:tblPr>
        <w:tblW w:w="5000" w:type="pct"/>
        <w:shd w:val="clear" w:color="auto" w:fill="DCE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2107"/>
        <w:gridCol w:w="2498"/>
        <w:gridCol w:w="2498"/>
        <w:gridCol w:w="3131"/>
      </w:tblGrid>
      <w:tr w:rsidR="00B83B9D" w:rsidRPr="00B83B9D" w:rsidTr="00B83B9D">
        <w:tc>
          <w:tcPr>
            <w:tcW w:w="228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10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4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4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         8</w:t>
            </w:r>
          </w:p>
        </w:tc>
      </w:tr>
      <w:tr w:rsidR="00B83B9D" w:rsidRPr="00B83B9D" w:rsidTr="00B83B9D">
        <w:tc>
          <w:tcPr>
            <w:tcW w:w="228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Максимальная нагрузка</w:t>
            </w:r>
          </w:p>
        </w:tc>
        <w:tc>
          <w:tcPr>
            <w:tcW w:w="10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8D0B6E" w:rsidP="00B83B9D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4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8D0B6E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</w:t>
            </w:r>
            <w:r w:rsidR="008D0B6E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4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8D0B6E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</w:t>
            </w:r>
            <w:r w:rsidR="008D0B6E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8D0B6E">
            <w:pPr>
              <w:spacing w:before="100" w:beforeAutospacing="1" w:after="284" w:line="384" w:lineRule="atLeast"/>
              <w:jc w:val="center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</w:t>
            </w:r>
            <w:r w:rsidR="008D0B6E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6</w:t>
            </w:r>
          </w:p>
        </w:tc>
      </w:tr>
    </w:tbl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 для 9-11 -х классов не превышает предельно допустимую нагрузку при шестидневной учебной неделе и соответствует требованиям СанПиН 2.4.2.2821-10</w:t>
      </w:r>
    </w:p>
    <w:tbl>
      <w:tblPr>
        <w:tblW w:w="5000" w:type="pct"/>
        <w:shd w:val="clear" w:color="auto" w:fill="DCE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5"/>
        <w:gridCol w:w="5185"/>
        <w:gridCol w:w="5100"/>
      </w:tblGrid>
      <w:tr w:rsidR="00B83B9D" w:rsidRPr="00B83B9D" w:rsidTr="00B83B9D">
        <w:tc>
          <w:tcPr>
            <w:tcW w:w="319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6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60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11</w:t>
            </w:r>
          </w:p>
        </w:tc>
      </w:tr>
      <w:tr w:rsidR="00B83B9D" w:rsidRPr="00B83B9D" w:rsidTr="00B83B9D">
        <w:tc>
          <w:tcPr>
            <w:tcW w:w="319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6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60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B83B9D" w:rsidRDefault="00B83B9D" w:rsidP="00B83B9D">
            <w:pPr>
              <w:spacing w:before="100" w:beforeAutospacing="1" w:after="284" w:line="384" w:lineRule="atLeast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B83B9D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37</w:t>
            </w:r>
          </w:p>
        </w:tc>
      </w:tr>
    </w:tbl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Максимальное количество уроков в течение дня: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 для учащихся 1-х классов – не более 4 уроков и 1 день в неделю – не более 5 уроков, за счет урока физической культуры;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 для учащихся 2-4-х классов – не более 5 уроков и 1 день в неделю – не более 6 уроков, за счет урока физической культуры;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>– для учащихся 5-6-х классов – не более 6 уроков;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– для учащихся 7-11-х классов – не более 7 уроков.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 xml:space="preserve">Максимально допустимый  недельный объём  нагрузки </w:t>
      </w:r>
      <w:proofErr w:type="spellStart"/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внеурочнй</w:t>
      </w:r>
      <w:proofErr w:type="spellEnd"/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 xml:space="preserve"> деятельности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 Максимально допустимый  недельный объём  нагрузки внеурочной деятельности (в академических часах):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-1-е-4-е классы – не более 10 часов;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- 5-е-7-е, 8-е, 9</w:t>
      </w:r>
      <w:proofErr w:type="gramStart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В</w:t>
      </w:r>
      <w:proofErr w:type="gramEnd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классы – не более 5 часов.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Система оценивания знаний, умений и навыков обучающихся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 В первых классах балльное оценивание знаний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Организация промежуточной и итоговой аттестации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  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</w:t>
      </w:r>
      <w:proofErr w:type="gramStart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обучающихся</w:t>
      </w:r>
      <w:proofErr w:type="gramEnd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. Формы, периодичность и порядок проведения текущего контроля успеваемости и промежуточной аттестации регламентируются Положением о формах, порядке проведения промежуточной и итоговой аттестации обучающихся, утверждённым решением Педагогич</w:t>
      </w:r>
      <w:r w:rsidR="00FE5CAB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еского совета ОУ </w:t>
      </w:r>
      <w:proofErr w:type="gramStart"/>
      <w:r w:rsidR="00FE5CAB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( </w:t>
      </w:r>
      <w:proofErr w:type="gramEnd"/>
      <w:r w:rsidR="00FE5CAB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протокол от 30.08.2016 года № 1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. Промежуточная аттестация  по итогам года в переводных классах проводится без прекращения образовательного процесса. </w:t>
      </w:r>
      <w:r w:rsidR="00FE5CAB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</w:t>
      </w:r>
      <w:proofErr w:type="gramStart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Обучающиеся</w:t>
      </w:r>
      <w:proofErr w:type="gramEnd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, 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>освоившие в полном объёме соответствующую образовательную программу учебного года, переводятся в следующий класс.  </w:t>
      </w:r>
      <w:proofErr w:type="gramStart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Обучающиеся</w:t>
      </w:r>
      <w:proofErr w:type="gramEnd"/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 Промежуточная  аттестация проводится по итогам освоения общеобразовательной программы на уровне начального общего, основного общего образования по триместрам, на уровне среднего   общего образования по полугодиям.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 Промежуточная аттестация во 2-11 классах проводится в соответствии со сроками, установленными педагогическим советом на текущий год. 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Режим работы групп продленного дня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Начало работы  –        </w:t>
      </w:r>
      <w:r w:rsidR="00FE5CAB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14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.30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Окончание работы –   18.30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 </w:t>
      </w:r>
    </w:p>
    <w:p w:rsidR="00B83B9D" w:rsidRPr="00B83B9D" w:rsidRDefault="00CC18B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>
        <w:t xml:space="preserve">Периоды учебных занятий и каникул на </w:t>
      </w:r>
      <w:r w:rsidR="0033706F">
        <w:t>2018</w:t>
      </w:r>
      <w:r>
        <w:t xml:space="preserve"> – </w:t>
      </w:r>
      <w:r w:rsidR="0033706F">
        <w:t>2019</w:t>
      </w:r>
      <w:r>
        <w:t xml:space="preserve"> учебный год: </w:t>
      </w:r>
      <w:r w:rsidR="0033706F">
        <w:t>2018</w:t>
      </w:r>
      <w:r>
        <w:t xml:space="preserve"> – </w:t>
      </w:r>
      <w:r w:rsidR="0033706F">
        <w:t>2019</w:t>
      </w:r>
      <w:r>
        <w:t xml:space="preserve"> учебный год начинается 1 сентября </w:t>
      </w:r>
      <w:r w:rsidR="0033706F">
        <w:t>2018</w:t>
      </w:r>
      <w:r>
        <w:t xml:space="preserve"> года. Устанавливаются следующие сроки школьных каникул: осенние каникулы - с 30 октября по 7 ноября </w:t>
      </w:r>
      <w:r w:rsidR="0033706F">
        <w:t>2018</w:t>
      </w:r>
      <w:r>
        <w:t xml:space="preserve"> года; зимние каникулы - с 30 декабря </w:t>
      </w:r>
      <w:r w:rsidR="0033706F">
        <w:t>2018</w:t>
      </w:r>
      <w:r>
        <w:t xml:space="preserve"> года по 10 января </w:t>
      </w:r>
      <w:r w:rsidR="0033706F">
        <w:t>2019</w:t>
      </w:r>
      <w:r w:rsidR="00877060">
        <w:t xml:space="preserve"> года; весенние каникулы - с 22</w:t>
      </w:r>
      <w:r>
        <w:t xml:space="preserve"> марта </w:t>
      </w:r>
      <w:proofErr w:type="gramStart"/>
      <w:r>
        <w:t>по</w:t>
      </w:r>
      <w:proofErr w:type="gramEnd"/>
      <w:r>
        <w:t xml:space="preserve"> 1 </w:t>
      </w:r>
      <w:proofErr w:type="gramStart"/>
      <w:r>
        <w:t>апреля</w:t>
      </w:r>
      <w:proofErr w:type="gramEnd"/>
      <w:r>
        <w:t xml:space="preserve"> </w:t>
      </w:r>
      <w:r w:rsidR="0033706F">
        <w:t>2019</w:t>
      </w:r>
      <w:r>
        <w:t xml:space="preserve"> года. Дополнительные каникулы для первоклассников - с 5 по 11 февраля </w:t>
      </w:r>
      <w:r w:rsidR="0033706F">
        <w:t>2019</w:t>
      </w:r>
      <w:r>
        <w:t xml:space="preserve"> года.</w:t>
      </w:r>
      <w:r w:rsidR="00B83B9D" w:rsidRPr="00B83B9D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>- Общая продолжительн</w:t>
      </w:r>
      <w:r w:rsidR="00B95DC9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ость каникул в учебном году –  30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 дня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color w:val="373737"/>
          <w:sz w:val="21"/>
          <w:szCs w:val="21"/>
          <w:lang w:eastAsia="ru-RU"/>
        </w:rPr>
        <w:t>Дополнительные выходные, связанные с государственными праздниками</w:t>
      </w:r>
      <w:r w:rsidRPr="00B83B9D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:   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i/>
          <w:iCs/>
          <w:color w:val="373737"/>
          <w:sz w:val="21"/>
          <w:szCs w:val="21"/>
          <w:lang w:eastAsia="ru-RU"/>
        </w:rPr>
        <w:t>08.03.</w:t>
      </w:r>
      <w:r w:rsidR="0033706F">
        <w:rPr>
          <w:rFonts w:ascii="Helvetica" w:eastAsia="Times New Roman" w:hAnsi="Helvetica" w:cs="Helvetica"/>
          <w:b/>
          <w:bCs/>
          <w:i/>
          <w:iCs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b/>
          <w:bCs/>
          <w:i/>
          <w:iCs/>
          <w:color w:val="373737"/>
          <w:sz w:val="21"/>
          <w:szCs w:val="21"/>
          <w:lang w:eastAsia="ru-RU"/>
        </w:rPr>
        <w:t>г.</w:t>
      </w: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, (четверг) - </w:t>
      </w:r>
      <w:r w:rsidRPr="00B83B9D">
        <w:rPr>
          <w:rFonts w:ascii="Helvetica" w:eastAsia="Times New Roman" w:hAnsi="Helvetica" w:cs="Helvetica"/>
          <w:i/>
          <w:iCs/>
          <w:color w:val="DF61AD"/>
          <w:sz w:val="32"/>
          <w:szCs w:val="32"/>
          <w:lang w:eastAsia="ru-RU"/>
        </w:rPr>
        <w:t>Международный женский день;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i/>
          <w:iCs/>
          <w:color w:val="373737"/>
          <w:sz w:val="21"/>
          <w:szCs w:val="21"/>
          <w:lang w:eastAsia="ru-RU"/>
        </w:rPr>
        <w:t>01.05.</w:t>
      </w:r>
      <w:r w:rsidR="0033706F">
        <w:rPr>
          <w:rFonts w:ascii="Helvetica" w:eastAsia="Times New Roman" w:hAnsi="Helvetica" w:cs="Helvetica"/>
          <w:b/>
          <w:bCs/>
          <w:i/>
          <w:iCs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b/>
          <w:bCs/>
          <w:i/>
          <w:iCs/>
          <w:color w:val="373737"/>
          <w:sz w:val="21"/>
          <w:szCs w:val="21"/>
          <w:lang w:eastAsia="ru-RU"/>
        </w:rPr>
        <w:t>г.</w:t>
      </w: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 (вторник) – </w:t>
      </w:r>
      <w:r w:rsidRPr="00B83B9D">
        <w:rPr>
          <w:rFonts w:ascii="Helvetica" w:eastAsia="Times New Roman" w:hAnsi="Helvetica" w:cs="Helvetica"/>
          <w:i/>
          <w:iCs/>
          <w:color w:val="8DAF00"/>
          <w:sz w:val="32"/>
          <w:szCs w:val="32"/>
          <w:lang w:eastAsia="ru-RU"/>
        </w:rPr>
        <w:t>праздник Весны и труда;</w:t>
      </w:r>
    </w:p>
    <w:p w:rsidR="00B83B9D" w:rsidRPr="00B83B9D" w:rsidRDefault="00B83B9D" w:rsidP="00B83B9D">
      <w:pPr>
        <w:shd w:val="clear" w:color="auto" w:fill="FFFFFF"/>
        <w:spacing w:before="100" w:beforeAutospacing="1" w:after="284" w:line="384" w:lineRule="atLeast"/>
        <w:rPr>
          <w:rFonts w:ascii="Helvetica" w:eastAsia="Times New Roman" w:hAnsi="Helvetica" w:cs="Helvetica"/>
          <w:color w:val="373737"/>
          <w:lang w:eastAsia="ru-RU"/>
        </w:rPr>
      </w:pPr>
      <w:r w:rsidRPr="00B83B9D">
        <w:rPr>
          <w:rFonts w:ascii="Helvetica" w:eastAsia="Times New Roman" w:hAnsi="Helvetica" w:cs="Helvetica"/>
          <w:b/>
          <w:bCs/>
          <w:i/>
          <w:iCs/>
          <w:color w:val="373737"/>
          <w:sz w:val="21"/>
          <w:szCs w:val="21"/>
          <w:lang w:eastAsia="ru-RU"/>
        </w:rPr>
        <w:t>09.05.</w:t>
      </w:r>
      <w:r w:rsidR="0033706F">
        <w:rPr>
          <w:rFonts w:ascii="Helvetica" w:eastAsia="Times New Roman" w:hAnsi="Helvetica" w:cs="Helvetica"/>
          <w:b/>
          <w:bCs/>
          <w:i/>
          <w:iCs/>
          <w:color w:val="373737"/>
          <w:sz w:val="21"/>
          <w:szCs w:val="21"/>
          <w:lang w:eastAsia="ru-RU"/>
        </w:rPr>
        <w:t>2019</w:t>
      </w:r>
      <w:r w:rsidRPr="00B83B9D">
        <w:rPr>
          <w:rFonts w:ascii="Helvetica" w:eastAsia="Times New Roman" w:hAnsi="Helvetica" w:cs="Helvetica"/>
          <w:b/>
          <w:bCs/>
          <w:i/>
          <w:iCs/>
          <w:color w:val="373737"/>
          <w:sz w:val="21"/>
          <w:szCs w:val="21"/>
          <w:lang w:eastAsia="ru-RU"/>
        </w:rPr>
        <w:t>г.</w:t>
      </w:r>
      <w:r w:rsidRPr="00B83B9D">
        <w:rPr>
          <w:rFonts w:ascii="Helvetica" w:eastAsia="Times New Roman" w:hAnsi="Helvetica" w:cs="Helvetica"/>
          <w:i/>
          <w:iCs/>
          <w:color w:val="373737"/>
          <w:sz w:val="21"/>
          <w:szCs w:val="21"/>
          <w:lang w:eastAsia="ru-RU"/>
        </w:rPr>
        <w:t xml:space="preserve"> (среда) – </w:t>
      </w:r>
      <w:r w:rsidRPr="00B83B9D">
        <w:rPr>
          <w:rFonts w:ascii="Helvetica" w:eastAsia="Times New Roman" w:hAnsi="Helvetica" w:cs="Helvetica"/>
          <w:i/>
          <w:iCs/>
          <w:color w:val="89201B"/>
          <w:sz w:val="32"/>
          <w:szCs w:val="32"/>
          <w:lang w:eastAsia="ru-RU"/>
        </w:rPr>
        <w:t>День Победы.       </w:t>
      </w:r>
      <w:r w:rsidRPr="00B83B9D">
        <w:rPr>
          <w:rFonts w:ascii="Helvetica" w:eastAsia="Times New Roman" w:hAnsi="Helvetica" w:cs="Helvetica"/>
          <w:i/>
          <w:iCs/>
          <w:color w:val="373737"/>
          <w:lang w:eastAsia="ru-RU"/>
        </w:rPr>
        <w:t xml:space="preserve"> </w:t>
      </w:r>
    </w:p>
    <w:sectPr w:rsidR="00B83B9D" w:rsidRPr="00B83B9D" w:rsidSect="00B83B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2FF9"/>
    <w:multiLevelType w:val="multilevel"/>
    <w:tmpl w:val="53184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B7B47"/>
    <w:multiLevelType w:val="multilevel"/>
    <w:tmpl w:val="41560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50634"/>
    <w:multiLevelType w:val="multilevel"/>
    <w:tmpl w:val="4D762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D7C81"/>
    <w:multiLevelType w:val="multilevel"/>
    <w:tmpl w:val="7E7848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F2EF5"/>
    <w:multiLevelType w:val="multilevel"/>
    <w:tmpl w:val="6CEA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892567"/>
    <w:multiLevelType w:val="multilevel"/>
    <w:tmpl w:val="2E42E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9D"/>
    <w:rsid w:val="00110442"/>
    <w:rsid w:val="001E2DD6"/>
    <w:rsid w:val="0027725C"/>
    <w:rsid w:val="0033706F"/>
    <w:rsid w:val="0035355E"/>
    <w:rsid w:val="003B0CBE"/>
    <w:rsid w:val="003E4B8A"/>
    <w:rsid w:val="004938BA"/>
    <w:rsid w:val="004B238A"/>
    <w:rsid w:val="00594788"/>
    <w:rsid w:val="0061645F"/>
    <w:rsid w:val="00877060"/>
    <w:rsid w:val="008D0B6E"/>
    <w:rsid w:val="00B83B9D"/>
    <w:rsid w:val="00B95DC9"/>
    <w:rsid w:val="00C671EC"/>
    <w:rsid w:val="00CC18BD"/>
    <w:rsid w:val="00F730B9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B9D"/>
    <w:rPr>
      <w:strike w:val="0"/>
      <w:dstrike w:val="0"/>
      <w:color w:val="373737"/>
      <w:u w:val="single"/>
      <w:effect w:val="none"/>
      <w:bdr w:val="none" w:sz="0" w:space="0" w:color="auto" w:frame="1"/>
    </w:rPr>
  </w:style>
  <w:style w:type="character" w:styleId="a4">
    <w:name w:val="Emphasis"/>
    <w:basedOn w:val="a0"/>
    <w:uiPriority w:val="20"/>
    <w:qFormat/>
    <w:rsid w:val="00B83B9D"/>
    <w:rPr>
      <w:i/>
      <w:iCs/>
    </w:rPr>
  </w:style>
  <w:style w:type="character" w:styleId="a5">
    <w:name w:val="Strong"/>
    <w:basedOn w:val="a0"/>
    <w:uiPriority w:val="22"/>
    <w:qFormat/>
    <w:rsid w:val="00B83B9D"/>
    <w:rPr>
      <w:b/>
      <w:bCs/>
    </w:rPr>
  </w:style>
  <w:style w:type="paragraph" w:styleId="a6">
    <w:name w:val="Normal (Web)"/>
    <w:basedOn w:val="a"/>
    <w:uiPriority w:val="99"/>
    <w:unhideWhenUsed/>
    <w:rsid w:val="00B83B9D"/>
    <w:pPr>
      <w:spacing w:before="100" w:beforeAutospacing="1" w:after="2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B9D"/>
    <w:rPr>
      <w:strike w:val="0"/>
      <w:dstrike w:val="0"/>
      <w:color w:val="373737"/>
      <w:u w:val="single"/>
      <w:effect w:val="none"/>
      <w:bdr w:val="none" w:sz="0" w:space="0" w:color="auto" w:frame="1"/>
    </w:rPr>
  </w:style>
  <w:style w:type="character" w:styleId="a4">
    <w:name w:val="Emphasis"/>
    <w:basedOn w:val="a0"/>
    <w:uiPriority w:val="20"/>
    <w:qFormat/>
    <w:rsid w:val="00B83B9D"/>
    <w:rPr>
      <w:i/>
      <w:iCs/>
    </w:rPr>
  </w:style>
  <w:style w:type="character" w:styleId="a5">
    <w:name w:val="Strong"/>
    <w:basedOn w:val="a0"/>
    <w:uiPriority w:val="22"/>
    <w:qFormat/>
    <w:rsid w:val="00B83B9D"/>
    <w:rPr>
      <w:b/>
      <w:bCs/>
    </w:rPr>
  </w:style>
  <w:style w:type="paragraph" w:styleId="a6">
    <w:name w:val="Normal (Web)"/>
    <w:basedOn w:val="a"/>
    <w:uiPriority w:val="99"/>
    <w:unhideWhenUsed/>
    <w:rsid w:val="00B83B9D"/>
    <w:pPr>
      <w:spacing w:before="100" w:beforeAutospacing="1" w:after="2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68140">
      <w:bodyDiv w:val="1"/>
      <w:marLeft w:val="1134"/>
      <w:marRight w:val="1134"/>
      <w:marTop w:val="0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85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5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1758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f-sel1.edumsko.ru/conditions/daily/post/2379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05</cp:lastModifiedBy>
  <cp:revision>5</cp:revision>
  <dcterms:created xsi:type="dcterms:W3CDTF">2017-12-09T10:58:00Z</dcterms:created>
  <dcterms:modified xsi:type="dcterms:W3CDTF">2018-11-22T07:57:00Z</dcterms:modified>
</cp:coreProperties>
</file>