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BD" w:rsidRPr="00280D10" w:rsidRDefault="001954BD" w:rsidP="001954B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954BD" w:rsidRPr="00280D10" w:rsidRDefault="001954BD" w:rsidP="001954B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1954BD" w:rsidRPr="00280D10" w:rsidRDefault="001954BD" w:rsidP="001954B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1954BD" w:rsidRDefault="001954BD" w:rsidP="001954B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1954BD" w:rsidRPr="007C7967" w:rsidRDefault="001954BD" w:rsidP="001954BD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8"/>
          <w:szCs w:val="28"/>
        </w:rPr>
      </w:pPr>
    </w:p>
    <w:p w:rsidR="001954BD" w:rsidRPr="007C7967" w:rsidRDefault="001954BD" w:rsidP="001954BD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8"/>
          <w:szCs w:val="28"/>
        </w:rPr>
      </w:pPr>
    </w:p>
    <w:p w:rsidR="001954BD" w:rsidRPr="007F17DB" w:rsidRDefault="001954BD" w:rsidP="001954BD">
      <w:pPr>
        <w:pStyle w:val="p1"/>
        <w:shd w:val="clear" w:color="auto" w:fill="FFFFFF"/>
        <w:jc w:val="both"/>
        <w:rPr>
          <w:rStyle w:val="s1"/>
          <w:b/>
          <w:bCs/>
          <w:color w:val="000000"/>
          <w:sz w:val="32"/>
          <w:szCs w:val="32"/>
        </w:rPr>
      </w:pPr>
      <w:r w:rsidRPr="007F17DB">
        <w:rPr>
          <w:rStyle w:val="s1"/>
          <w:b/>
          <w:bCs/>
          <w:color w:val="000000"/>
          <w:sz w:val="32"/>
          <w:szCs w:val="32"/>
        </w:rPr>
        <w:t xml:space="preserve">                                                     Положение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                             </w:t>
      </w:r>
      <w:r w:rsidRPr="007C7967">
        <w:rPr>
          <w:rStyle w:val="s1"/>
          <w:b/>
          <w:bCs/>
          <w:color w:val="000000"/>
          <w:sz w:val="28"/>
          <w:szCs w:val="28"/>
        </w:rPr>
        <w:t xml:space="preserve"> о  научно-методическом  совете школы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1</w:t>
      </w:r>
      <w:r w:rsidRPr="007C7967">
        <w:rPr>
          <w:color w:val="000000"/>
          <w:sz w:val="28"/>
          <w:szCs w:val="28"/>
        </w:rPr>
        <w:t>.</w:t>
      </w:r>
      <w:r w:rsidRPr="007C7967">
        <w:rPr>
          <w:rStyle w:val="s1"/>
          <w:b/>
          <w:bCs/>
          <w:color w:val="000000"/>
          <w:sz w:val="28"/>
          <w:szCs w:val="28"/>
        </w:rPr>
        <w:t>Общие  положения.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1.1.  Научно-методический совет  создается  решением администрации  школы  и  утверждается  приказом  по школе. Научно-методический совет курирует  и  координирует  деятельность  всех  общественно-педагогических и  научно-исследовательских  формирований школы. План  работы  научно-методического  совета  составляется  с  учетом  планов  работы  методических  объединений, кафедр и лабораторий школы. Проект  плана  работы научно-методического  совета рассматривается  на  педагогическом  совете  и  утверждается  приказом  директора.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1.2.  Научно-методический  совет (НМС)  является  главным  структурным  подразделением  научно-методической  службы школы, профессиональным  коллективным  органом, объединяющим </w:t>
      </w:r>
      <w:proofErr w:type="gramStart"/>
      <w:r w:rsidRPr="007C7967">
        <w:rPr>
          <w:color w:val="000000"/>
          <w:sz w:val="28"/>
          <w:szCs w:val="28"/>
        </w:rPr>
        <w:t>заведующих  кафедр</w:t>
      </w:r>
      <w:proofErr w:type="gramEnd"/>
      <w:r w:rsidRPr="007C7967">
        <w:rPr>
          <w:color w:val="000000"/>
          <w:sz w:val="28"/>
          <w:szCs w:val="28"/>
        </w:rPr>
        <w:t>, руководителей ШМО, руководителей  временных  творческих  групп и на  добровольной  основе  педагогов, стремящихся  осуществлять  преобразования  в  школе  на  научной  основе, руководствуясь  определенными  концептуальными  положениями, подходами, идеями.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1.3.  НМС  </w:t>
      </w:r>
      <w:proofErr w:type="gramStart"/>
      <w:r w:rsidRPr="007C7967">
        <w:rPr>
          <w:color w:val="000000"/>
          <w:sz w:val="28"/>
          <w:szCs w:val="28"/>
        </w:rPr>
        <w:t>призван</w:t>
      </w:r>
      <w:proofErr w:type="gramEnd"/>
      <w:r w:rsidRPr="007C7967">
        <w:rPr>
          <w:color w:val="000000"/>
          <w:sz w:val="28"/>
          <w:szCs w:val="28"/>
        </w:rPr>
        <w:t>  координировать  деятельность различных  служб, подразделений  школы, творческих  педагогов, направленные  на  развитие  научно-методического  обеспечения  образовательного  процесса, инновационной  деятельности  лицейского  сообщества.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lastRenderedPageBreak/>
        <w:t>1.4.  НМС  является  главным консультативным  органом  школы  по  вопросам  научно-методического  обеспечения  образовательного  процесса.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1.5 Руководство  НМС  осуществляет  директор или заместитель  директора  по  научно-методической  работе.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1.6. Для  реализации  отдельных  направлений  </w:t>
      </w:r>
      <w:proofErr w:type="gramStart"/>
      <w:r w:rsidRPr="007C7967">
        <w:rPr>
          <w:color w:val="000000"/>
          <w:sz w:val="28"/>
          <w:szCs w:val="28"/>
        </w:rPr>
        <w:t>деятельности</w:t>
      </w:r>
      <w:proofErr w:type="gramEnd"/>
      <w:r w:rsidRPr="007C7967">
        <w:rPr>
          <w:color w:val="000000"/>
          <w:sz w:val="28"/>
          <w:szCs w:val="28"/>
        </w:rPr>
        <w:t xml:space="preserve">  при  НМС  создаются  ШМО деятельность  </w:t>
      </w:r>
      <w:proofErr w:type="gramStart"/>
      <w:r w:rsidRPr="007C7967">
        <w:rPr>
          <w:color w:val="000000"/>
          <w:sz w:val="28"/>
          <w:szCs w:val="28"/>
        </w:rPr>
        <w:t>которых</w:t>
      </w:r>
      <w:proofErr w:type="gramEnd"/>
      <w:r w:rsidRPr="007C7967">
        <w:rPr>
          <w:color w:val="000000"/>
          <w:sz w:val="28"/>
          <w:szCs w:val="28"/>
        </w:rPr>
        <w:t>  регламентируется  «Положением о ШМО».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1.7.НМС  строит свою  деятельность  в  соответствии  со стратегическими документами  школы и  с  данным  положением.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   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2.Основные  задачи.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2.1. Вырабатывать, рассматривать, оценивать  стратегически  важные  предложения  по  развитию  школы, отдельных  его  участков, по  научно-методическому  обеспечению  образовательных  процессов, в  том  числе  инновационных.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2.2. Определять  инновационную  образовательную  политику  в  школе; ориентировать  школьное   сообщество в  системе  ценностей.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2.3. Вырабатывать  и  согласовывать  подходы  к  организации, осуществлению и  оценке  инновационной  деятельности  в школе (поиск  и  освоение  новшеств, организация  опытно-экспериментальной, исследовательской деятельности, разработка и апробация  авторских  учебных  программ, новых  педагогических  технологий  и  т.д.).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</w:t>
      </w:r>
      <w:r w:rsidRPr="007C7967">
        <w:rPr>
          <w:rStyle w:val="s1"/>
          <w:b/>
          <w:bCs/>
          <w:color w:val="000000"/>
          <w:sz w:val="28"/>
          <w:szCs w:val="28"/>
        </w:rPr>
        <w:t>.Основные  направления  деятельности  НМС.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3.1.Основными  направлениями  деятельности  НМС  являются  научно-методическая, учебно-методическая и  диагностическая  деятельность.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lastRenderedPageBreak/>
        <w:t>3.2. Научно-методическая  деятельность 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разработки, экспертизы стратегических документов школы (программ развития, образовательной программы);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изменению, совершенствованию состава, структуры и деятельности научно-методической службы, участие в их реализации; координация связей с другими образовательными учреждениями с целью профориентации учащихся;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(своими силами или с приглашением квалифицированных специалистов) 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общего руководства разработкой нового программно-методического обеспечения образовательных процессов;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комплексных исследований в школе;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обеспечение реализации программы развития школы, образовательной программы школы через организацию научно - методической работы;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совершенствование содержания образования, внедрением новых образовательных технологий в учебный процесс и анализом эффективности их использования;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целесообразности, качества и необходимости внедрения новых образовательных программ и дополнительных образовательных услуг.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3.3. Учебно-методическая  деятельность 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стимулированию и оценке инновационной деятельности педагогов, в том числе в ходе аттестации;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изучения профессиональных интересов, личностных потребностей и затруднений учителей;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разработки документов, на основании которых осуществляется оценка и стимулирование учительского труда;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участие в подготовке и проведении педагогических советов школы;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изучение эффективности организации методической работы в школе;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и координация плана работы, программы и деятельности по повышению квалификации кадров.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3.4 Диагностическая деятельность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анализ, координация хода и результатов нововведений, исследований, имеющих значимые последствия для развития школы в целом;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 состояния и результативности работы научно-методической службы;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 xml:space="preserve">осуществление общего </w:t>
      </w:r>
      <w:proofErr w:type="gramStart"/>
      <w:r w:rsidRPr="007C7967">
        <w:rPr>
          <w:rStyle w:val="s2"/>
          <w:color w:val="000000"/>
          <w:sz w:val="28"/>
          <w:szCs w:val="28"/>
        </w:rPr>
        <w:t>контроля за</w:t>
      </w:r>
      <w:proofErr w:type="gramEnd"/>
      <w:r w:rsidRPr="007C7967">
        <w:rPr>
          <w:rStyle w:val="s2"/>
          <w:color w:val="000000"/>
          <w:sz w:val="28"/>
          <w:szCs w:val="28"/>
        </w:rPr>
        <w:t xml:space="preserve"> качеством выполнения учителями научно-методических работ на базе школы;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совместно с администрацией и общественно-педагогическими формированиями школы участвует в разработке и осуществление экспертизы материалов для проведения профессиональных конкурсов;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оценивание деятельности методических объединений, кафедр и временных творческих групп.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4. Права   НМС.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Научно-методический совет имеет право: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самостоятельно выбирать формы и методы работы с педагогическим коллективом;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планировать работу, исходя из общего плана работы школы и педагогической целесообразности;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отдавать распоряжения по вопросам методической деятельности;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участвовать в управлении школы в порядке определенном Уставом школы; участвовать в работе Педагогического совета.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разрабатывать и вносить предложения по совершенствованию учебной и научно-методической работы;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принимать участие в обсуждении вопросов деятельности школы на заседаниях научно-методического совета;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устанавливать и осуществлять сотрудничество с аналогичными подразделениями в других образовательных учреждениях.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5. Организация  работы.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5.1.В  состав  НМС  школы   могут входить:  заведующие  кафедрами, руководители  методических  объединений, представители  научного   общества обучающихся, руководители  творческих  коллективов, научные  руководители  инновационных  и  исследовательских  проектов,  преподаватели  вузов  и  научные  сотрудники  НИИ, работающие  совместно  со школой  в  интересах  её  развития.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НМС  составляет  годовой  план  работы  в виде  комплексно-целевой программы  и  перспективный  план  введения  инноваций.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Периодичность заседаний  НМС  определяется  его  членами, исходя  из  необходимости (как  правило, не  реже  одного  раза  в  четверть).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  своей  деятельности  научно-методический  совет  подотчетен  педагогическому  коллективу  школы, несет  ответственность  за  принятые  решения  и  обеспечение  их  реализации.</w:t>
      </w:r>
    </w:p>
    <w:p w:rsidR="00206ECE" w:rsidRPr="001954BD" w:rsidRDefault="00206ECE" w:rsidP="001954BD">
      <w:bookmarkStart w:id="0" w:name="_GoBack"/>
      <w:bookmarkEnd w:id="0"/>
    </w:p>
    <w:sectPr w:rsidR="00206ECE" w:rsidRPr="0019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D"/>
    <w:rsid w:val="001954BD"/>
    <w:rsid w:val="00206ECE"/>
    <w:rsid w:val="00C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1095</Words>
  <Characters>6244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2017-12-09T11:40:00Z</dcterms:created>
  <dcterms:modified xsi:type="dcterms:W3CDTF">2017-12-09T11:42:00Z</dcterms:modified>
</cp:coreProperties>
</file>